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de-DE"/>
        </w:rPr>
        <w:t>Polg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</w:rPr>
        <w:t>ri nemzet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</w:rPr>
        <w:t>llamok kialakul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</w:rPr>
        <w:t>sa,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</w:rPr>
        <w:t xml:space="preserve"> gazdas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</w:rPr>
        <w:t xml:space="preserve">g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en-US"/>
        </w:rPr>
        <w:t>s t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</w:rPr>
        <w:t>rsadalom a 19. sz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</w:rPr>
        <w:t>zad m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</w:rPr>
        <w:t>sodik fel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de-DE"/>
        </w:rPr>
        <w:t>ben Eur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</w:rPr>
        <w:t>p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</w:rPr>
        <w:t>ban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655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Egyetemes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ö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nelem 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ő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 18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50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–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1914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,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III.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vfolyam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,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BTTR272OMA,0BA,BA</w:t>
      </w:r>
    </w:p>
    <w:p>
      <w:pPr>
        <w:pStyle w:val="Cím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outlineLvl w:val="0"/>
        <w:rPr>
          <w:rFonts w:ascii="Times New Roman" w:cs="Times New Roman" w:hAnsi="Times New Roman" w:eastAsia="Times New Roman"/>
          <w:sz w:val="26"/>
          <w:szCs w:val="26"/>
          <w:u w:val="none" w:color="000000"/>
          <w:rtl w:val="0"/>
        </w:rPr>
      </w:pPr>
      <w:r>
        <w:rPr>
          <w:rFonts w:ascii="Times New Roman" w:hAnsi="Times New Roman"/>
          <w:sz w:val="26"/>
          <w:szCs w:val="26"/>
          <w:u w:val="none" w:color="000000"/>
          <w:rtl w:val="0"/>
        </w:rPr>
        <w:t>T</w:t>
      </w:r>
      <w:r>
        <w:rPr>
          <w:rFonts w:ascii="Times New Roman" w:hAnsi="Times New Roman" w:hint="default"/>
          <w:sz w:val="26"/>
          <w:szCs w:val="26"/>
          <w:u w:val="none" w:color="000000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val="none" w:color="000000"/>
          <w:rtl w:val="0"/>
          <w:lang w:val="en-US"/>
        </w:rPr>
        <w:t xml:space="preserve">telsor </w:t>
      </w:r>
      <w:r>
        <w:rPr>
          <w:rFonts w:ascii="Times New Roman" w:hAnsi="Times New Roman" w:hint="default"/>
          <w:sz w:val="26"/>
          <w:szCs w:val="26"/>
          <w:u w:val="none" w:color="000000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val="none" w:color="000000"/>
          <w:rtl w:val="0"/>
        </w:rPr>
        <w:t>s kollokviumi irodalomjegyz</w:t>
      </w:r>
      <w:r>
        <w:rPr>
          <w:rFonts w:ascii="Times New Roman" w:hAnsi="Times New Roman" w:hint="default"/>
          <w:sz w:val="26"/>
          <w:szCs w:val="26"/>
          <w:u w:val="none" w:color="000000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u w:val="none" w:color="000000"/>
          <w:rtl w:val="0"/>
        </w:rPr>
        <w:t>k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Oktat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</w:rPr>
        <w:t>: Dr. habil. Prepuk Anik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</w:rPr>
        <w:t>, egyetemi docens</w:t>
      </w:r>
    </w:p>
    <w:p>
      <w:pPr>
        <w:pStyle w:val="Cím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outlineLvl w:val="0"/>
        <w:rPr>
          <w:rFonts w:ascii="Times New Roman" w:cs="Times New Roman" w:hAnsi="Times New Roman" w:eastAsia="Times New Roman"/>
          <w:sz w:val="26"/>
          <w:szCs w:val="26"/>
          <w:u w:val="none" w:color="000000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Az 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ő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 Eur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pa gazdas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gi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rsadalmi folyamataival, a polg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ri nemzeti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talakul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seivel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 a nemzetk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ö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zi diplom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cia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ö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vel foglalkozik a 19. sz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zad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sodik fel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ben.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ttekinti az angol, a francia, a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met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 az orosz gazdas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g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talakul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t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 a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rsadalom moderniz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t. Egy-egy 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ő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 keret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ben elemzi a korszak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gy nagy eszmerendszer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t, a liberalizmus, a konzervativizmus, a nacionalizmus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 a szocializmus ir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nyzatait.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rinti Nagy-Britannia, Franciaorsz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g,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metorsz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g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 Oroszorsz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g bel-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lpolitik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nak f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ő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tendenci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it, a nemzetk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ö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zi diplom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ban val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ó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szv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tel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t.  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E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l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ő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ad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 tematika, k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ollokviumi t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telek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88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1.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a-DK"/>
        </w:rPr>
        <w:t>Elm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letek a moderniz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l, a gazdas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gi elmaradotts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gr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l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s a f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>gg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ő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gr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ő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l: W. Rostow,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88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e-DE"/>
        </w:rPr>
        <w:t>A. Gerschrenkron, I. Wallerstein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88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2. Nagy-Britannia gazdas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ga a 19. sz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zad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sodik fel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e-DE"/>
        </w:rPr>
        <w:t xml:space="preserve">ben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88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3. Franciaorsz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g gazdas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ga a 19. sz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zad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sodik fel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e-DE"/>
        </w:rPr>
        <w:t>ben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88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4.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A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met ipari forradalom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88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5.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rlet az orosz gazdas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g moderniz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ra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88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6. Nyugat-Eur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pa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rsadalma az ipari forradalom korszak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ban: nemess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g,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ö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poszt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lyok,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88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    munk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g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 a paraszts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g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88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7.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A liber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lis eszmerendszer saj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toss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gai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pvisel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ő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i: J. Bentham, J. S. Mill, B. Constant,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88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   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 xml:space="preserve">A. Tocqueville 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88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8. A konzervat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 eszmerendszer fejl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ő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se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pvisel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ő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nl-NL"/>
        </w:rPr>
        <w:t xml:space="preserve">i: E. Burke, De Bonald, B. Disraeli,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A.   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88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   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 xml:space="preserve">Gobineau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88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9. A polg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ri nemzetek kialakul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nak region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lis saj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toss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gai Eur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ban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88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10. A szocializmus elm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leti ir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nyzatai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s politikai szervezetei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88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11. Nagy-Britannia bel-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lpolitik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ja a 19. sz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zad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sodik fel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ben (1850-1914)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88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12. Franciaorsz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g bel-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lpolitik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ja a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sodik Cs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g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 a Harmadik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ö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zt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rsas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g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88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      kor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ban (1851-1914)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88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13. A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met egys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g megval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>sul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sa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 a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met Cs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g bel-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lpolitik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ja (1850-1890)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88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14. Oroszorsz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g bel-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lpolitik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ja a 19. sz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zad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sodik fel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ben (1855-1914)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88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88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K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ö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telez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ő 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irodalom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e-DE"/>
        </w:rPr>
        <w:t>Bayer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zsef: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A politikai gondolkod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s 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ö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>nete.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>Bp.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>, Osiris, 1998. 175-187., 191-195., 207-214., 223-246., 290-324.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e-DE"/>
        </w:rPr>
        <w:t>Berend T. 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 - 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nki Gy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ö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rgy: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Eur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pa gazdas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ga a 19. sz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zadban.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Bp.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, Gondolat, 1987. 89-197., 247-298., 507-582.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Cameron, Rondo: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A vil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ggazdas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g r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ö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vid 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ö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nete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.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Bp.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, Maecenas, 1994.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Crouzet, F.: A brit nagyiparosok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rsadalmi eredete az ipari forradalom korszak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ban.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ö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nelmi szemle,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1981/2.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nl-NL"/>
        </w:rPr>
        <w:t xml:space="preserve">Diederiks-Lindblad-Noordam-Quispel-deVries-Vries: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Nyugat-eur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pai gazdas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g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s 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rsadalomt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ö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net.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>Bp.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>, Osiris, 1995. 160-191., 271-305.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e-DE"/>
        </w:rPr>
        <w:t>Di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szegi Istv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e-DE"/>
        </w:rPr>
        <w:t xml:space="preserve">n: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e-DE"/>
        </w:rPr>
        <w:t>Ü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ll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ő é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 kalap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cs. Nemzetis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gi politika Eur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ban a 19. sz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zadban.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Bp.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, Magyars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gkutat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 xml:space="preserve">ó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Int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zet, 1991.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e-DE"/>
        </w:rPr>
        <w:t>Gerschrenkron, Alexander: Gazdas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gi elmaradotts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g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ö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nelmi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vlatb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l. In: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ő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: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Gazdas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gi elmaradotts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g 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ö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nelmi 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vlatb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l.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Bp.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, Gondolat, 1984. 35-68.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Gy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>ni 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bor: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ri kapitalizmus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s a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llalkoz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k. Vita a XIX. sz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>zadi angol elitr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ő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 xml:space="preserve">l.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Val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g,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1991/12. 39-44.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Kaelble, H.: Hossz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ú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ú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ltoz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sok a gazdas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gi elit kiv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logat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ban. In: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>A 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llalkoz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. 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ö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neti-szociol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giai 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logat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 xml:space="preserve">s.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Szerk. Lengyel Gy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ö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rgy. (Szociol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giai f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zetek 28.)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Bp.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, 1982. 75-103.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Mayer, A. J.: Az uralkod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 xml:space="preserve">ó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oszt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lyok Eur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ban (A burzso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zia beh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dol). In: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ltoz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s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 folytonoss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g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”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. Tanulm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nyok Eur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pa XIX. sz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>zadi 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rsadalm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</w:rPr>
        <w:t xml:space="preserve">l.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Szerk. Gy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>ni 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bor. Debrecen, KLTE, 1992. 13-33.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Rostow, W. W: A gazdas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>gi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ö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veked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s szakaszai. In: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Bevezet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 a gazdas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e-DE"/>
        </w:rPr>
        <w:t>gt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ö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net irodalm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ba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. Szerk. Csat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</w:rPr>
        <w:t xml:space="preserve">ó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Tam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s,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Bp.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, 1985.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Vad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sz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e-DE"/>
        </w:rPr>
        <w:t xml:space="preserve">ndor: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19. sz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zadi egyetemes 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ö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rt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nelem, 1789-1914.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Bp.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, Korona, 2005. 130-155., 176-203., 235-273., 498-536.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e-DE"/>
        </w:rPr>
        <w:t xml:space="preserve">Wallerstein, Immanuel: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de-DE"/>
        </w:rPr>
        <w:t>A modern vil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ggazdas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gi rendszer kialakul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sa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 xml:space="preserve">.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Bp.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, Gondolat, 1983. 673-697.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vertAlign w:val="baseline"/>
          <w:rtl w:val="0"/>
        </w:rPr>
        <w:t xml:space="preserve">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vertAlign w:val="baseline"/>
          <w:rtl w:val="0"/>
        </w:rPr>
        <w:t xml:space="preserve">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</w:rPr>
        <w:t xml:space="preserve">                                                                                              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Dr. Prepuk Anik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  <w:t>ó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tl w:val="0"/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ím">
    <w:name w:val="Cím"/>
    <w:next w:val="Szövegtörz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</w:rPr>
  </w:style>
  <w:style w:type="paragraph" w:styleId="Szövegtörzs">
    <w:name w:val="Szövegtörzs"/>
    <w:next w:val="Szövegtörz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Alapértelmezett">
    <w:name w:val="Alapértelmezett"/>
    <w:next w:val="Alapértelmezet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